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592006D6" w14:textId="7F1CAD49" w:rsidR="00B47B23" w:rsidRDefault="00B47B23" w:rsidP="00277EBD">
      <w:pPr>
        <w:jc w:val="both"/>
        <w:rPr>
          <w:sz w:val="22"/>
          <w:szCs w:val="22"/>
        </w:rPr>
      </w:pPr>
      <w:r w:rsidRPr="00B47B23">
        <w:rPr>
          <w:sz w:val="22"/>
          <w:szCs w:val="22"/>
        </w:rPr>
        <w:t xml:space="preserve">BAM is a New York domiciled mutual insurance corporation and is licensed to conduct financial guaranty insurance business in all fifty states of the United States and the District of Columbia.  BAM provides credit enhancement products solely to issuers in the U.S. public finance markets.  BAM will only </w:t>
      </w:r>
      <w:proofErr w:type="gramStart"/>
      <w:r w:rsidRPr="00B47B23">
        <w:rPr>
          <w:sz w:val="22"/>
          <w:szCs w:val="22"/>
        </w:rPr>
        <w:t>insure</w:t>
      </w:r>
      <w:proofErr w:type="gramEnd"/>
      <w:r w:rsidRPr="00B47B23">
        <w:rPr>
          <w:sz w:val="22"/>
          <w:szCs w:val="22"/>
        </w:rPr>
        <w:t xml:space="preserve"> municipal bonds, as defined in Section 6901 of the New York Insurance Law, which are most often issued by states, political subdivisions, integral parts of states or political subdivisions or entities otherwise eligible for the exclusion of income under section 115 of the U.S. Internal Revenue Code of 1986, as amended.  No member of BAM is liable for the obligations of BA</w:t>
      </w:r>
      <w:r w:rsidR="00C64D3F" w:rsidRPr="00E8002A">
        <w:rPr>
          <w:sz w:val="22"/>
          <w:szCs w:val="22"/>
        </w:rPr>
        <w:t>M.</w:t>
      </w:r>
    </w:p>
    <w:p w14:paraId="5AF4D014" w14:textId="77777777" w:rsidR="00B47B23" w:rsidRPr="00B47B23" w:rsidRDefault="00B47B23" w:rsidP="00277EBD">
      <w:pPr>
        <w:jc w:val="both"/>
        <w:rPr>
          <w:rFonts w:eastAsia="Times New Roman"/>
        </w:rPr>
      </w:pPr>
    </w:p>
    <w:p w14:paraId="7229BCC1" w14:textId="61D8E6ED" w:rsidR="00C64D3F" w:rsidRPr="00E8002A" w:rsidRDefault="00C64D3F" w:rsidP="00277EBD">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277EBD">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718479AC" w:rsidR="000A5BBA" w:rsidRPr="000A5BBA" w:rsidRDefault="00F07F25" w:rsidP="000A5BBA">
      <w:pPr>
        <w:pStyle w:val="O-BodyTextJ"/>
        <w:rPr>
          <w:bCs/>
          <w:sz w:val="22"/>
          <w:szCs w:val="22"/>
        </w:rPr>
      </w:pPr>
      <w:r w:rsidRPr="00F07F25">
        <w:rPr>
          <w:bCs/>
          <w:sz w:val="22"/>
          <w:szCs w:val="22"/>
        </w:rPr>
        <w:t xml:space="preserve">BAM’s total admitted assets, total liabilities, and total capital and surplus, as of March 31, </w:t>
      </w:r>
      <w:proofErr w:type="gramStart"/>
      <w:r w:rsidRPr="00F07F25">
        <w:rPr>
          <w:bCs/>
          <w:sz w:val="22"/>
          <w:szCs w:val="22"/>
        </w:rPr>
        <w:t>2023</w:t>
      </w:r>
      <w:proofErr w:type="gramEnd"/>
      <w:r w:rsidRPr="00F07F25">
        <w:rPr>
          <w:bCs/>
          <w:sz w:val="22"/>
          <w:szCs w:val="22"/>
        </w:rPr>
        <w:t xml:space="preserve"> and as prepared in accordance with statutory accounting practices prescribed or permitted by the New York State Department of Financial Services were $476.6million, $196.7 million and $279.9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lastRenderedPageBreak/>
        <w:t xml:space="preserve">BAM’s most recent Statutory Annual Statement, which has been filed with the New York State Insurance Department and posted on BAM’s website at www.buildamerica.com, is incorporated herein by reference and may be obtained, without charge, upon request to BAM at its address provided </w:t>
      </w:r>
      <w:proofErr w:type="gramStart"/>
      <w:r w:rsidRPr="001D122C">
        <w:rPr>
          <w:sz w:val="22"/>
          <w:szCs w:val="22"/>
        </w:rPr>
        <w:t>above  (</w:t>
      </w:r>
      <w:proofErr w:type="gramEnd"/>
      <w:r w:rsidRPr="001D122C">
        <w:rPr>
          <w:sz w:val="22"/>
          <w:szCs w:val="22"/>
        </w:rPr>
        <w:t>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provide information about the sector designation (</w:t>
      </w:r>
      <w:proofErr w:type="gramStart"/>
      <w:r w:rsidR="00D66DBD" w:rsidRPr="00C0010B">
        <w:rPr>
          <w:sz w:val="22"/>
          <w:szCs w:val="22"/>
        </w:rPr>
        <w:t>e.g.</w:t>
      </w:r>
      <w:proofErr w:type="gramEnd"/>
      <w:r w:rsidR="00D66DBD" w:rsidRPr="00C0010B">
        <w:rPr>
          <w:sz w:val="22"/>
          <w:szCs w:val="22"/>
        </w:rPr>
        <w:t xml:space="preserve">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3E27" w14:textId="77777777" w:rsidR="00FB03FD" w:rsidRDefault="00FB03FD">
      <w:r>
        <w:separator/>
      </w:r>
    </w:p>
  </w:endnote>
  <w:endnote w:type="continuationSeparator" w:id="0">
    <w:p w14:paraId="12E85A7E" w14:textId="77777777" w:rsidR="00FB03FD" w:rsidRDefault="00FB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1A94" w14:textId="77777777" w:rsidR="00FB03FD" w:rsidRDefault="00FB03FD">
      <w:r>
        <w:separator/>
      </w:r>
    </w:p>
  </w:footnote>
  <w:footnote w:type="continuationSeparator" w:id="0">
    <w:p w14:paraId="41A56479" w14:textId="77777777" w:rsidR="00FB03FD" w:rsidRDefault="00FB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531140753">
    <w:abstractNumId w:val="25"/>
  </w:num>
  <w:num w:numId="2" w16cid:durableId="972445270">
    <w:abstractNumId w:val="20"/>
  </w:num>
  <w:num w:numId="3" w16cid:durableId="123735258">
    <w:abstractNumId w:val="37"/>
  </w:num>
  <w:num w:numId="4" w16cid:durableId="2079160210">
    <w:abstractNumId w:val="42"/>
  </w:num>
  <w:num w:numId="5" w16cid:durableId="1659992938">
    <w:abstractNumId w:val="14"/>
  </w:num>
  <w:num w:numId="6" w16cid:durableId="1136722486">
    <w:abstractNumId w:val="13"/>
  </w:num>
  <w:num w:numId="7" w16cid:durableId="1776829896">
    <w:abstractNumId w:val="30"/>
  </w:num>
  <w:num w:numId="8" w16cid:durableId="1854417752">
    <w:abstractNumId w:val="2"/>
  </w:num>
  <w:num w:numId="9" w16cid:durableId="75713403">
    <w:abstractNumId w:val="33"/>
  </w:num>
  <w:num w:numId="10" w16cid:durableId="288979652">
    <w:abstractNumId w:val="34"/>
  </w:num>
  <w:num w:numId="11" w16cid:durableId="1613824497">
    <w:abstractNumId w:val="34"/>
    <w:lvlOverride w:ilvl="0">
      <w:lvl w:ilvl="0">
        <w:start w:val="1"/>
        <w:numFmt w:val="decimal"/>
        <w:lvlText w:val="%1."/>
        <w:legacy w:legacy="1" w:legacySpace="0" w:legacyIndent="360"/>
        <w:lvlJc w:val="left"/>
        <w:pPr>
          <w:ind w:left="1080" w:hanging="360"/>
        </w:pPr>
      </w:lvl>
    </w:lvlOverride>
  </w:num>
  <w:num w:numId="12" w16cid:durableId="767313268">
    <w:abstractNumId w:val="8"/>
  </w:num>
  <w:num w:numId="13" w16cid:durableId="1627083717">
    <w:abstractNumId w:val="41"/>
  </w:num>
  <w:num w:numId="14" w16cid:durableId="1223440041">
    <w:abstractNumId w:val="32"/>
  </w:num>
  <w:num w:numId="15" w16cid:durableId="1672222174">
    <w:abstractNumId w:val="10"/>
  </w:num>
  <w:num w:numId="16" w16cid:durableId="554971957">
    <w:abstractNumId w:val="16"/>
  </w:num>
  <w:num w:numId="17" w16cid:durableId="737443304">
    <w:abstractNumId w:val="7"/>
  </w:num>
  <w:num w:numId="18" w16cid:durableId="994186435">
    <w:abstractNumId w:val="28"/>
  </w:num>
  <w:num w:numId="19" w16cid:durableId="863901172">
    <w:abstractNumId w:val="23"/>
  </w:num>
  <w:num w:numId="20" w16cid:durableId="1373726064">
    <w:abstractNumId w:val="6"/>
  </w:num>
  <w:num w:numId="21" w16cid:durableId="338627114">
    <w:abstractNumId w:val="36"/>
  </w:num>
  <w:num w:numId="22" w16cid:durableId="1329863216">
    <w:abstractNumId w:val="35"/>
  </w:num>
  <w:num w:numId="23" w16cid:durableId="512453051">
    <w:abstractNumId w:val="9"/>
  </w:num>
  <w:num w:numId="24" w16cid:durableId="1724058092">
    <w:abstractNumId w:val="26"/>
  </w:num>
  <w:num w:numId="25" w16cid:durableId="992640009">
    <w:abstractNumId w:val="18"/>
  </w:num>
  <w:num w:numId="26" w16cid:durableId="74973528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140608810">
    <w:abstractNumId w:val="15"/>
  </w:num>
  <w:num w:numId="28" w16cid:durableId="1941402443">
    <w:abstractNumId w:val="29"/>
  </w:num>
  <w:num w:numId="29" w16cid:durableId="1711149216">
    <w:abstractNumId w:val="31"/>
  </w:num>
  <w:num w:numId="30" w16cid:durableId="1087117534">
    <w:abstractNumId w:val="4"/>
  </w:num>
  <w:num w:numId="31" w16cid:durableId="2073504192">
    <w:abstractNumId w:val="22"/>
  </w:num>
  <w:num w:numId="32" w16cid:durableId="812060235">
    <w:abstractNumId w:val="17"/>
  </w:num>
  <w:num w:numId="33" w16cid:durableId="1374227529">
    <w:abstractNumId w:val="12"/>
  </w:num>
  <w:num w:numId="34" w16cid:durableId="1727146398">
    <w:abstractNumId w:val="12"/>
  </w:num>
  <w:num w:numId="35" w16cid:durableId="911503859">
    <w:abstractNumId w:val="22"/>
  </w:num>
  <w:num w:numId="36" w16cid:durableId="2087607546">
    <w:abstractNumId w:val="17"/>
  </w:num>
  <w:num w:numId="37" w16cid:durableId="572392412">
    <w:abstractNumId w:val="3"/>
  </w:num>
  <w:num w:numId="38" w16cid:durableId="2023048355">
    <w:abstractNumId w:val="40"/>
  </w:num>
  <w:num w:numId="39" w16cid:durableId="1523547184">
    <w:abstractNumId w:val="38"/>
  </w:num>
  <w:num w:numId="40" w16cid:durableId="1010134054">
    <w:abstractNumId w:val="39"/>
  </w:num>
  <w:num w:numId="41" w16cid:durableId="538902740">
    <w:abstractNumId w:val="21"/>
  </w:num>
  <w:num w:numId="42" w16cid:durableId="1848324143">
    <w:abstractNumId w:val="5"/>
  </w:num>
  <w:num w:numId="43" w16cid:durableId="718171114">
    <w:abstractNumId w:val="11"/>
  </w:num>
  <w:num w:numId="44" w16cid:durableId="536352141">
    <w:abstractNumId w:val="19"/>
  </w:num>
  <w:num w:numId="45" w16cid:durableId="703944804">
    <w:abstractNumId w:val="24"/>
  </w:num>
  <w:num w:numId="46" w16cid:durableId="66613722">
    <w:abstractNumId w:val="27"/>
  </w:num>
  <w:num w:numId="47" w16cid:durableId="5455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11130"/>
    <w:rsid w:val="00013CEB"/>
    <w:rsid w:val="000304C8"/>
    <w:rsid w:val="000515CC"/>
    <w:rsid w:val="000560D5"/>
    <w:rsid w:val="000648E3"/>
    <w:rsid w:val="0007315D"/>
    <w:rsid w:val="000857D6"/>
    <w:rsid w:val="000A1439"/>
    <w:rsid w:val="000A5BBA"/>
    <w:rsid w:val="000F545C"/>
    <w:rsid w:val="00100CD4"/>
    <w:rsid w:val="00113D11"/>
    <w:rsid w:val="001343AE"/>
    <w:rsid w:val="0014444A"/>
    <w:rsid w:val="00150270"/>
    <w:rsid w:val="00154DC5"/>
    <w:rsid w:val="00181BB7"/>
    <w:rsid w:val="0019048E"/>
    <w:rsid w:val="001A012D"/>
    <w:rsid w:val="001B1406"/>
    <w:rsid w:val="001D122C"/>
    <w:rsid w:val="001E4CF2"/>
    <w:rsid w:val="001F5171"/>
    <w:rsid w:val="001F7D4A"/>
    <w:rsid w:val="002012BE"/>
    <w:rsid w:val="00202791"/>
    <w:rsid w:val="0020498D"/>
    <w:rsid w:val="00210583"/>
    <w:rsid w:val="00212F14"/>
    <w:rsid w:val="0022420A"/>
    <w:rsid w:val="00233B91"/>
    <w:rsid w:val="002443F9"/>
    <w:rsid w:val="00272F05"/>
    <w:rsid w:val="00274254"/>
    <w:rsid w:val="00277EBD"/>
    <w:rsid w:val="002944AA"/>
    <w:rsid w:val="002964D7"/>
    <w:rsid w:val="002C2C8E"/>
    <w:rsid w:val="002E7A1D"/>
    <w:rsid w:val="002F3215"/>
    <w:rsid w:val="002F4344"/>
    <w:rsid w:val="003016F1"/>
    <w:rsid w:val="00327258"/>
    <w:rsid w:val="00347D1B"/>
    <w:rsid w:val="00354706"/>
    <w:rsid w:val="00356A71"/>
    <w:rsid w:val="00367569"/>
    <w:rsid w:val="003821AA"/>
    <w:rsid w:val="0038785B"/>
    <w:rsid w:val="0039171A"/>
    <w:rsid w:val="003B2F7E"/>
    <w:rsid w:val="003C1C35"/>
    <w:rsid w:val="003E27CB"/>
    <w:rsid w:val="003E3E7A"/>
    <w:rsid w:val="003F34AE"/>
    <w:rsid w:val="003F59F2"/>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2D64"/>
    <w:rsid w:val="004E7C59"/>
    <w:rsid w:val="004F1435"/>
    <w:rsid w:val="004F163A"/>
    <w:rsid w:val="004F7758"/>
    <w:rsid w:val="0050733A"/>
    <w:rsid w:val="005173E1"/>
    <w:rsid w:val="00536657"/>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2394"/>
    <w:rsid w:val="006D4C6B"/>
    <w:rsid w:val="006E2289"/>
    <w:rsid w:val="006E7BA6"/>
    <w:rsid w:val="006F548E"/>
    <w:rsid w:val="007115EC"/>
    <w:rsid w:val="007131E9"/>
    <w:rsid w:val="00722B54"/>
    <w:rsid w:val="00722C62"/>
    <w:rsid w:val="0072602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065"/>
    <w:rsid w:val="008834DD"/>
    <w:rsid w:val="008A4714"/>
    <w:rsid w:val="008B190B"/>
    <w:rsid w:val="008B623A"/>
    <w:rsid w:val="008C31FC"/>
    <w:rsid w:val="008C7B48"/>
    <w:rsid w:val="008D6FA4"/>
    <w:rsid w:val="008E3FA1"/>
    <w:rsid w:val="008E5E1A"/>
    <w:rsid w:val="00900FAD"/>
    <w:rsid w:val="00910744"/>
    <w:rsid w:val="0092265F"/>
    <w:rsid w:val="0092315D"/>
    <w:rsid w:val="00933888"/>
    <w:rsid w:val="009374AF"/>
    <w:rsid w:val="00947F84"/>
    <w:rsid w:val="009607FC"/>
    <w:rsid w:val="009618BB"/>
    <w:rsid w:val="00965698"/>
    <w:rsid w:val="009706BC"/>
    <w:rsid w:val="0097134B"/>
    <w:rsid w:val="009806B1"/>
    <w:rsid w:val="009A3DF4"/>
    <w:rsid w:val="009A6610"/>
    <w:rsid w:val="009A7417"/>
    <w:rsid w:val="009C626D"/>
    <w:rsid w:val="009C6336"/>
    <w:rsid w:val="009D2681"/>
    <w:rsid w:val="009D3F7B"/>
    <w:rsid w:val="009D57FA"/>
    <w:rsid w:val="009E00D3"/>
    <w:rsid w:val="009E159E"/>
    <w:rsid w:val="00A01E03"/>
    <w:rsid w:val="00A022D3"/>
    <w:rsid w:val="00A23746"/>
    <w:rsid w:val="00A31048"/>
    <w:rsid w:val="00A710E8"/>
    <w:rsid w:val="00A7197F"/>
    <w:rsid w:val="00A725AD"/>
    <w:rsid w:val="00A72D0C"/>
    <w:rsid w:val="00A7488E"/>
    <w:rsid w:val="00AD50DC"/>
    <w:rsid w:val="00AE0F85"/>
    <w:rsid w:val="00AE4F89"/>
    <w:rsid w:val="00B06267"/>
    <w:rsid w:val="00B161AB"/>
    <w:rsid w:val="00B2270B"/>
    <w:rsid w:val="00B3560C"/>
    <w:rsid w:val="00B35AC9"/>
    <w:rsid w:val="00B41295"/>
    <w:rsid w:val="00B428A9"/>
    <w:rsid w:val="00B47B23"/>
    <w:rsid w:val="00B626FF"/>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1F9F"/>
    <w:rsid w:val="00DD6A5A"/>
    <w:rsid w:val="00DE700E"/>
    <w:rsid w:val="00DF65C9"/>
    <w:rsid w:val="00E10173"/>
    <w:rsid w:val="00E1499B"/>
    <w:rsid w:val="00E240D3"/>
    <w:rsid w:val="00E32C60"/>
    <w:rsid w:val="00E646CE"/>
    <w:rsid w:val="00E67BCB"/>
    <w:rsid w:val="00E70213"/>
    <w:rsid w:val="00E76E1A"/>
    <w:rsid w:val="00E81821"/>
    <w:rsid w:val="00EA482F"/>
    <w:rsid w:val="00EA545F"/>
    <w:rsid w:val="00EB3135"/>
    <w:rsid w:val="00EF004B"/>
    <w:rsid w:val="00EF390F"/>
    <w:rsid w:val="00EF580C"/>
    <w:rsid w:val="00F07F25"/>
    <w:rsid w:val="00F27A1B"/>
    <w:rsid w:val="00F32D68"/>
    <w:rsid w:val="00F5479D"/>
    <w:rsid w:val="00F56215"/>
    <w:rsid w:val="00F60038"/>
    <w:rsid w:val="00F627EA"/>
    <w:rsid w:val="00F71A16"/>
    <w:rsid w:val="00F76606"/>
    <w:rsid w:val="00F77E87"/>
    <w:rsid w:val="00F82B75"/>
    <w:rsid w:val="00FA2EAF"/>
    <w:rsid w:val="00FA672D"/>
    <w:rsid w:val="00FB03FD"/>
    <w:rsid w:val="00FB3FB4"/>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68EB-8126-1F4A-BC9F-064B132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7756</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9198</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2021-11-11T16:42:00Z</dcterms:created>
  <dcterms:modified xsi:type="dcterms:W3CDTF">2023-05-11T13:06:00Z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5-11-23</vt:lpwstr>
  </property>
</Properties>
</file>